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8"/>
        <w:ind w:left="3769" w:right="3680"/>
        <w:jc w:val="center"/>
      </w:pPr>
      <w:r>
        <w:rPr>
          <w:w w:val="95"/>
        </w:rPr>
        <w:t>(replace</w:t>
      </w:r>
      <w:r>
        <w:rPr>
          <w:spacing w:val="-3"/>
          <w:w w:val="95"/>
        </w:rPr>
        <w:t> </w:t>
      </w:r>
      <w:r>
        <w:rPr>
          <w:w w:val="95"/>
        </w:rPr>
        <w:t>with</w:t>
      </w:r>
      <w:r>
        <w:rPr>
          <w:spacing w:val="-3"/>
          <w:w w:val="95"/>
        </w:rPr>
        <w:t> </w:t>
      </w:r>
      <w:r>
        <w:rPr>
          <w:w w:val="95"/>
        </w:rPr>
        <w:t>ministry</w:t>
      </w:r>
      <w:r>
        <w:rPr>
          <w:spacing w:val="20"/>
        </w:rPr>
        <w:t> </w:t>
      </w:r>
      <w:r>
        <w:rPr>
          <w:spacing w:val="-2"/>
          <w:w w:val="95"/>
        </w:rPr>
        <w:t>letterhead)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tabs>
          <w:tab w:pos="3191" w:val="left" w:leader="none"/>
        </w:tabs>
        <w:ind w:left="638"/>
      </w:pPr>
      <w:r>
        <w:rPr>
          <w:spacing w:val="-2"/>
        </w:rPr>
        <w:t>Date: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ind w:left="644"/>
      </w:pP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w w:val="95"/>
        </w:rPr>
        <w:t>Whom</w:t>
      </w:r>
      <w:r>
        <w:rPr>
          <w:spacing w:val="-10"/>
          <w:w w:val="95"/>
        </w:rPr>
        <w:t> </w:t>
      </w:r>
      <w:r>
        <w:rPr>
          <w:w w:val="95"/>
        </w:rPr>
        <w:t>It</w:t>
      </w:r>
      <w:r>
        <w:rPr>
          <w:spacing w:val="-3"/>
          <w:w w:val="95"/>
        </w:rPr>
        <w:t> </w:t>
      </w:r>
      <w:r>
        <w:rPr>
          <w:w w:val="95"/>
        </w:rPr>
        <w:t>May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Concern: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5"/>
        </w:rPr>
      </w:pPr>
    </w:p>
    <w:p>
      <w:pPr>
        <w:pStyle w:val="BodyText"/>
        <w:tabs>
          <w:tab w:pos="5765" w:val="left" w:leader="none"/>
        </w:tabs>
        <w:ind w:left="1335"/>
      </w:pPr>
      <w:r>
        <w:rPr>
          <w:w w:val="95"/>
        </w:rPr>
        <w:t>I,</w:t>
      </w:r>
      <w:r>
        <w:rPr>
          <w:spacing w:val="16"/>
        </w:rPr>
        <w:t> </w:t>
      </w:r>
      <w:r>
        <w:rPr>
          <w:w w:val="95"/>
        </w:rPr>
        <w:t>(include</w:t>
      </w:r>
      <w:r>
        <w:rPr>
          <w:spacing w:val="-5"/>
          <w:w w:val="95"/>
        </w:rPr>
        <w:t> </w:t>
      </w:r>
      <w:r>
        <w:rPr>
          <w:w w:val="95"/>
        </w:rPr>
        <w:t>ministry</w:t>
      </w:r>
      <w:r>
        <w:rPr>
          <w:spacing w:val="-5"/>
          <w:w w:val="95"/>
        </w:rPr>
        <w:t> </w:t>
      </w:r>
      <w:r>
        <w:rPr>
          <w:w w:val="95"/>
        </w:rPr>
        <w:t>title)</w:t>
      </w:r>
      <w:r>
        <w:rPr>
          <w:spacing w:val="-5"/>
          <w:w w:val="95"/>
        </w:rPr>
        <w:t> </w:t>
      </w:r>
      <w:r>
        <w:rPr>
          <w:w w:val="95"/>
        </w:rPr>
        <w:t>.</w:t>
      </w:r>
      <w:r>
        <w:rPr>
          <w:spacing w:val="-5"/>
          <w:w w:val="95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>
          <w:w w:val="95"/>
          <w:position w:val="1"/>
        </w:rPr>
        <w:t>, have</w:t>
      </w:r>
      <w:r>
        <w:rPr>
          <w:spacing w:val="-2"/>
          <w:w w:val="95"/>
          <w:position w:val="1"/>
        </w:rPr>
        <w:t> </w:t>
      </w:r>
      <w:r>
        <w:rPr>
          <w:w w:val="95"/>
          <w:position w:val="1"/>
        </w:rPr>
        <w:t>personally examined</w:t>
      </w:r>
    </w:p>
    <w:p>
      <w:pPr>
        <w:pStyle w:val="BodyText"/>
        <w:tabs>
          <w:tab w:pos="2154" w:val="left" w:leader="none"/>
        </w:tabs>
        <w:spacing w:line="472" w:lineRule="auto" w:before="249"/>
        <w:ind w:left="642" w:right="2185"/>
      </w:pPr>
      <w:r>
        <w:rPr>
          <w:position w:val="2"/>
          <w:u w:val="thick"/>
        </w:rPr>
        <w:tab/>
      </w:r>
      <w:r>
        <w:rPr>
          <w:spacing w:val="-2"/>
          <w:w w:val="191"/>
          <w:position w:val="2"/>
        </w:rPr>
        <w:t>_</w:t>
      </w:r>
      <w:r>
        <w:rPr>
          <w:spacing w:val="6"/>
          <w:w w:val="142"/>
          <w:position w:val="1"/>
        </w:rPr>
        <w:t>_</w:t>
      </w:r>
      <w:r>
        <w:rPr>
          <w:spacing w:val="-2"/>
          <w:w w:val="72"/>
          <w:position w:val="1"/>
        </w:rPr>
        <w:t>and</w:t>
      </w:r>
      <w:r>
        <w:rPr>
          <w:spacing w:val="-15"/>
          <w:w w:val="109"/>
          <w:position w:val="1"/>
        </w:rPr>
        <w:t> </w:t>
      </w:r>
      <w:r>
        <w:rPr/>
        <w:t>believe</w:t>
      </w:r>
      <w:r>
        <w:rPr>
          <w:spacing w:val="-14"/>
        </w:rPr>
        <w:t> </w:t>
      </w:r>
      <w:r>
        <w:rPr/>
        <w:t>that he</w:t>
      </w:r>
      <w:r>
        <w:rPr>
          <w:spacing w:val="-3"/>
        </w:rPr>
        <w:t> </w:t>
      </w:r>
      <w:r>
        <w:rPr/>
        <w:t>(she)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divinely</w:t>
      </w:r>
      <w:r>
        <w:rPr>
          <w:spacing w:val="-3"/>
        </w:rPr>
        <w:t> </w:t>
      </w:r>
      <w:r>
        <w:rPr/>
        <w:t>called</w:t>
      </w:r>
      <w:r>
        <w:rPr>
          <w:spacing w:val="-12"/>
        </w:rPr>
        <w:t> </w:t>
      </w:r>
      <w:r>
        <w:rPr/>
        <w:t>into</w:t>
      </w:r>
      <w:r>
        <w:rPr>
          <w:spacing w:val="-14"/>
        </w:rPr>
        <w:t> </w:t>
      </w:r>
      <w:r>
        <w:rPr/>
        <w:t>the</w:t>
      </w:r>
      <w:r>
        <w:rPr>
          <w:spacing w:val="-17"/>
        </w:rPr>
        <w:t> </w:t>
      </w:r>
      <w:r>
        <w:rPr/>
        <w:t>ministry</w:t>
      </w:r>
      <w:r>
        <w:rPr>
          <w:spacing w:val="-15"/>
        </w:rPr>
        <w:t> </w:t>
      </w:r>
      <w:r>
        <w:rPr/>
        <w:t>of </w:t>
      </w:r>
      <w:r>
        <w:rPr>
          <w:spacing w:val="-2"/>
        </w:rPr>
        <w:t>counseling.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470" w:lineRule="auto"/>
        <w:ind w:left="647" w:right="2185" w:firstLine="693"/>
      </w:pPr>
      <w:r>
        <w:rPr>
          <w:w w:val="95"/>
        </w:rPr>
        <w:t>l, therefore, herewith, commission</w:t>
      </w:r>
      <w:r>
        <w:rPr>
          <w:spacing w:val="-2"/>
          <w:w w:val="95"/>
        </w:rPr>
        <w:t> </w:t>
      </w:r>
      <w:r>
        <w:rPr>
          <w:w w:val="95"/>
        </w:rPr>
        <w:t>him (her) as a Commissioned Minister of Counseling with all rights and privileges pertaining thereunto.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480" w:lineRule="auto"/>
        <w:ind w:left="642" w:right="1927" w:firstLine="688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6350</wp:posOffset>
            </wp:positionH>
            <wp:positionV relativeFrom="paragraph">
              <wp:posOffset>12532</wp:posOffset>
            </wp:positionV>
            <wp:extent cx="187250" cy="47748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50" cy="47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This commissioning shall remain valid as long as</w:t>
      </w:r>
      <w:r>
        <w:rPr>
          <w:spacing w:val="-11"/>
          <w:w w:val="95"/>
        </w:rPr>
        <w:t> </w:t>
      </w:r>
      <w:r>
        <w:rPr>
          <w:w w:val="95"/>
        </w:rPr>
        <w:t>he</w:t>
      </w:r>
      <w:r>
        <w:rPr>
          <w:spacing w:val="-4"/>
          <w:w w:val="95"/>
        </w:rPr>
        <w:t> </w:t>
      </w:r>
      <w:r>
        <w:rPr>
          <w:w w:val="95"/>
        </w:rPr>
        <w:t>(she)</w:t>
      </w:r>
      <w:r>
        <w:rPr>
          <w:spacing w:val="-3"/>
          <w:w w:val="95"/>
        </w:rPr>
        <w:t> </w:t>
      </w:r>
      <w:r>
        <w:rPr>
          <w:w w:val="95"/>
        </w:rPr>
        <w:t>remains faithful</w:t>
      </w:r>
      <w:r>
        <w:rPr>
          <w:spacing w:val="-11"/>
          <w:w w:val="95"/>
        </w:rPr>
        <w:t> </w:t>
      </w:r>
      <w:r>
        <w:rPr>
          <w:w w:val="95"/>
        </w:rPr>
        <w:t>to </w:t>
      </w:r>
      <w:r>
        <w:rPr/>
        <w:t>the</w:t>
      </w:r>
      <w:r>
        <w:rPr>
          <w:spacing w:val="-15"/>
        </w:rPr>
        <w:t> </w:t>
      </w:r>
      <w:r>
        <w:rPr/>
        <w:t>Holy</w:t>
      </w:r>
      <w:r>
        <w:rPr>
          <w:spacing w:val="-15"/>
        </w:rPr>
        <w:t> </w:t>
      </w:r>
      <w:r>
        <w:rPr/>
        <w:t>Scriptures,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good</w:t>
      </w:r>
      <w:r>
        <w:rPr>
          <w:spacing w:val="-15"/>
        </w:rPr>
        <w:t> </w:t>
      </w:r>
      <w:r>
        <w:rPr/>
        <w:t>standing</w:t>
      </w:r>
      <w:r>
        <w:rPr>
          <w:spacing w:val="-14"/>
        </w:rPr>
        <w:t> </w:t>
      </w:r>
      <w:r>
        <w:rPr/>
        <w:t>of</w:t>
      </w:r>
      <w:r>
        <w:rPr>
          <w:spacing w:val="-37"/>
        </w:rPr>
        <w:t> </w:t>
      </w:r>
      <w:r>
        <w:rPr/>
        <w:t>this</w:t>
      </w:r>
      <w:r>
        <w:rPr>
          <w:spacing w:val="-15"/>
        </w:rPr>
        <w:t> </w:t>
      </w:r>
      <w:r>
        <w:rPr/>
        <w:t>local</w:t>
      </w:r>
      <w:r>
        <w:rPr>
          <w:spacing w:val="-15"/>
        </w:rPr>
        <w:t> </w:t>
      </w:r>
      <w:r>
        <w:rPr/>
        <w:t>ministry,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long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he</w:t>
      </w:r>
      <w:r>
        <w:rPr>
          <w:spacing w:val="-15"/>
        </w:rPr>
        <w:t> </w:t>
      </w:r>
      <w:r>
        <w:rPr/>
        <w:t>(she) </w:t>
      </w:r>
      <w:r>
        <w:rPr>
          <w:w w:val="95"/>
        </w:rPr>
        <w:t>remains credentialed</w:t>
      </w:r>
      <w:r>
        <w:rPr>
          <w:spacing w:val="-3"/>
          <w:w w:val="95"/>
        </w:rPr>
        <w:t> </w:t>
      </w:r>
      <w:r>
        <w:rPr>
          <w:w w:val="95"/>
        </w:rPr>
        <w:t>by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-18"/>
          <w:w w:val="95"/>
        </w:rPr>
        <w:t> </w:t>
      </w:r>
      <w:r>
        <w:rPr>
          <w:w w:val="95"/>
        </w:rPr>
        <w:t>National Christian Counselors</w:t>
      </w:r>
      <w:r>
        <w:rPr>
          <w:spacing w:val="-12"/>
          <w:w w:val="95"/>
        </w:rPr>
        <w:t> </w:t>
      </w:r>
      <w:r>
        <w:rPr>
          <w:w w:val="95"/>
        </w:rPr>
        <w:t>Association</w:t>
      </w:r>
      <w:r>
        <w:rPr>
          <w:spacing w:val="-9"/>
          <w:w w:val="95"/>
        </w:rPr>
        <w:t> </w:t>
      </w:r>
      <w:r>
        <w:rPr>
          <w:w w:val="95"/>
        </w:rPr>
        <w:t>as a Licensed </w:t>
      </w:r>
      <w:r>
        <w:rPr/>
        <w:t>Pastoral</w:t>
      </w:r>
      <w:r>
        <w:rPr>
          <w:spacing w:val="-1"/>
        </w:rPr>
        <w:t> </w:t>
      </w:r>
      <w:r>
        <w:rPr/>
        <w:t>or Christian Counselor.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9"/>
        <w:rPr>
          <w:sz w:val="38"/>
        </w:rPr>
      </w:pPr>
    </w:p>
    <w:p>
      <w:pPr>
        <w:pStyle w:val="BodyText"/>
        <w:ind w:left="3291"/>
      </w:pPr>
      <w:r>
        <w:rPr>
          <w:spacing w:val="-2"/>
        </w:rPr>
        <w:t>Respectfully,</w:t>
      </w:r>
    </w:p>
    <w:p>
      <w:pPr>
        <w:pStyle w:val="BodyText"/>
        <w:tabs>
          <w:tab w:pos="6508" w:val="left" w:leader="underscore"/>
          <w:tab w:pos="7569" w:val="left" w:leader="none"/>
        </w:tabs>
        <w:spacing w:line="267" w:lineRule="exact" w:before="161"/>
        <w:ind w:left="3268"/>
      </w:pPr>
      <w:r>
        <w:rPr>
          <w:spacing w:val="-2"/>
        </w:rPr>
        <w:t>(includeministrytitle</w:t>
      </w:r>
      <w:r>
        <w:rPr/>
        <w:tab/>
      </w:r>
      <w:r>
        <w:rPr>
          <w:u w:val="single"/>
        </w:rPr>
        <w:tab/>
      </w:r>
    </w:p>
    <w:p>
      <w:pPr>
        <w:pStyle w:val="BodyText"/>
        <w:spacing w:line="267" w:lineRule="exact"/>
        <w:ind w:left="3273"/>
      </w:pPr>
      <w:r>
        <w:rPr>
          <w:w w:val="95"/>
        </w:rPr>
        <w:t>Minister</w:t>
      </w:r>
      <w:r>
        <w:rPr>
          <w:spacing w:val="-1"/>
        </w:rPr>
        <w:t> </w:t>
      </w:r>
      <w:r>
        <w:rPr>
          <w:w w:val="95"/>
        </w:rPr>
        <w:t>of</w:t>
      </w:r>
      <w:r>
        <w:rPr>
          <w:spacing w:val="-18"/>
          <w:w w:val="95"/>
        </w:rPr>
        <w:t> </w:t>
      </w:r>
      <w:r>
        <w:rPr>
          <w:w w:val="95"/>
        </w:rPr>
        <w:t>the</w:t>
      </w:r>
      <w:r>
        <w:rPr>
          <w:spacing w:val="2"/>
        </w:rPr>
        <w:t> </w:t>
      </w:r>
      <w:r>
        <w:rPr>
          <w:spacing w:val="-2"/>
          <w:w w:val="95"/>
        </w:rPr>
        <w:t>Gospel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106171</wp:posOffset>
            </wp:positionH>
            <wp:positionV relativeFrom="paragraph">
              <wp:posOffset>200961</wp:posOffset>
            </wp:positionV>
            <wp:extent cx="30480" cy="143256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50" w:h="15850"/>
      <w:pgMar w:top="680" w:bottom="280" w:left="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2022-06-15T20:01:21Z</dcterms:created>
  <dcterms:modified xsi:type="dcterms:W3CDTF">2022-06-15T20:01:21Z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2022-02-06T00:00:00Z</vt:filetime>
  </property>
  <property fmtid="{D5CDD505-2E9C-101B-9397-08002B2CF9AE}" pid="3" name="Creator">
    <vt:lpwstr>Canon MF731C/733C</vt:lpwstr>
  </property>
  <property fmtid="{D5CDD505-2E9C-101B-9397-08002B2CF9AE}" pid="4" name="LastSaved">
    <vt:filetime>2022-06-15T00:00:00Z</vt:filetime>
  </property>
</Properties>
</file>